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777AD" w14:textId="29037FAB" w:rsidR="00591F5A" w:rsidRDefault="00591F5A" w:rsidP="002D5D4C">
      <w:pPr>
        <w:spacing w:line="360" w:lineRule="auto"/>
        <w:ind w:right="1134"/>
        <w:rPr>
          <w:rFonts w:ascii="Arial" w:hAnsi="Arial" w:cs="Arial"/>
          <w:b/>
          <w:bCs/>
          <w:sz w:val="36"/>
          <w:szCs w:val="36"/>
          <w:lang w:eastAsia="de-DE"/>
        </w:rPr>
      </w:pPr>
      <w:r>
        <w:rPr>
          <w:rFonts w:ascii="Arial" w:hAnsi="Arial" w:cs="Arial"/>
          <w:b/>
          <w:bCs/>
          <w:sz w:val="36"/>
          <w:szCs w:val="36"/>
          <w:lang w:eastAsia="de-DE"/>
        </w:rPr>
        <w:t>Digitales Bürgerforum am 23.</w:t>
      </w:r>
      <w:r w:rsidR="00E663FB">
        <w:rPr>
          <w:rFonts w:ascii="Arial" w:hAnsi="Arial" w:cs="Arial"/>
          <w:b/>
          <w:bCs/>
          <w:sz w:val="36"/>
          <w:szCs w:val="36"/>
          <w:lang w:eastAsia="de-DE"/>
        </w:rPr>
        <w:t xml:space="preserve"> November</w:t>
      </w:r>
      <w:r>
        <w:rPr>
          <w:rFonts w:ascii="Arial" w:hAnsi="Arial" w:cs="Arial"/>
          <w:b/>
          <w:bCs/>
          <w:sz w:val="36"/>
          <w:szCs w:val="36"/>
          <w:lang w:eastAsia="de-DE"/>
        </w:rPr>
        <w:t xml:space="preserve">: </w:t>
      </w:r>
    </w:p>
    <w:p w14:paraId="26DE4551" w14:textId="77777777" w:rsidR="00334FA4" w:rsidRDefault="00591F5A" w:rsidP="002D5D4C">
      <w:pPr>
        <w:spacing w:line="360" w:lineRule="auto"/>
        <w:ind w:right="1134"/>
        <w:rPr>
          <w:rFonts w:ascii="Arial" w:hAnsi="Arial" w:cs="Arial"/>
          <w:b/>
          <w:bCs/>
          <w:sz w:val="36"/>
          <w:szCs w:val="36"/>
          <w:lang w:eastAsia="de-DE"/>
        </w:rPr>
      </w:pPr>
      <w:r>
        <w:rPr>
          <w:rFonts w:ascii="Arial" w:hAnsi="Arial" w:cs="Arial"/>
          <w:b/>
          <w:bCs/>
          <w:sz w:val="36"/>
          <w:szCs w:val="36"/>
          <w:lang w:eastAsia="de-DE"/>
        </w:rPr>
        <w:t>Planungsvarianten für die Altstadtanlage</w:t>
      </w:r>
    </w:p>
    <w:p w14:paraId="43FA640D" w14:textId="06458C68" w:rsidR="000E78D8" w:rsidRDefault="00334FA4" w:rsidP="002D5D4C">
      <w:pPr>
        <w:spacing w:line="360" w:lineRule="auto"/>
        <w:ind w:right="1134"/>
        <w:rPr>
          <w:rFonts w:ascii="Arial" w:hAnsi="Arial" w:cs="Arial"/>
          <w:b/>
          <w:bCs/>
          <w:sz w:val="36"/>
          <w:szCs w:val="36"/>
          <w:lang w:eastAsia="de-DE"/>
        </w:rPr>
      </w:pPr>
      <w:r>
        <w:rPr>
          <w:rFonts w:ascii="Arial" w:hAnsi="Arial" w:cs="Arial"/>
          <w:b/>
          <w:bCs/>
          <w:sz w:val="36"/>
          <w:szCs w:val="36"/>
          <w:lang w:eastAsia="de-DE"/>
        </w:rPr>
        <w:t xml:space="preserve">in Darmstadt </w:t>
      </w:r>
      <w:r w:rsidR="00591F5A">
        <w:rPr>
          <w:rFonts w:ascii="Arial" w:hAnsi="Arial" w:cs="Arial"/>
          <w:b/>
          <w:bCs/>
          <w:sz w:val="36"/>
          <w:szCs w:val="36"/>
          <w:lang w:eastAsia="de-DE"/>
        </w:rPr>
        <w:t>werden vorgestellt</w:t>
      </w:r>
    </w:p>
    <w:p w14:paraId="79CCF9AB" w14:textId="77777777" w:rsidR="00334FA4" w:rsidRDefault="00334FA4" w:rsidP="002D5D4C">
      <w:pPr>
        <w:spacing w:line="360" w:lineRule="auto"/>
        <w:ind w:right="992"/>
        <w:rPr>
          <w:rFonts w:ascii="Arial" w:hAnsi="Arial" w:cs="Arial"/>
          <w:b/>
          <w:bCs/>
          <w:sz w:val="24"/>
          <w:szCs w:val="24"/>
        </w:rPr>
      </w:pPr>
    </w:p>
    <w:p w14:paraId="686CC46A" w14:textId="3528179F" w:rsidR="000A6CD8" w:rsidRPr="000A6CD8" w:rsidRDefault="00AC5239" w:rsidP="002D5D4C">
      <w:pPr>
        <w:spacing w:line="360" w:lineRule="auto"/>
        <w:ind w:right="992"/>
        <w:rPr>
          <w:rFonts w:ascii="Arial" w:hAnsi="Arial" w:cs="Arial"/>
          <w:b/>
          <w:bCs/>
          <w:sz w:val="24"/>
          <w:szCs w:val="24"/>
        </w:rPr>
      </w:pPr>
      <w:r>
        <w:rPr>
          <w:rFonts w:ascii="Arial" w:hAnsi="Arial" w:cs="Arial"/>
          <w:b/>
          <w:bCs/>
          <w:sz w:val="24"/>
          <w:szCs w:val="24"/>
        </w:rPr>
        <w:t>Öffentlichkeitsb</w:t>
      </w:r>
      <w:r w:rsidR="002D5D4C">
        <w:rPr>
          <w:rFonts w:ascii="Arial" w:hAnsi="Arial" w:cs="Arial"/>
          <w:b/>
          <w:bCs/>
          <w:sz w:val="24"/>
          <w:szCs w:val="24"/>
        </w:rPr>
        <w:t xml:space="preserve">eteiligung </w:t>
      </w:r>
      <w:r w:rsidR="00591F5A">
        <w:rPr>
          <w:rFonts w:ascii="Arial" w:hAnsi="Arial" w:cs="Arial"/>
          <w:b/>
          <w:bCs/>
          <w:sz w:val="24"/>
          <w:szCs w:val="24"/>
        </w:rPr>
        <w:t>geht in die nächste Runde</w:t>
      </w:r>
      <w:r w:rsidR="00A23A33">
        <w:rPr>
          <w:rFonts w:ascii="Arial" w:hAnsi="Arial" w:cs="Arial"/>
          <w:b/>
          <w:bCs/>
          <w:sz w:val="24"/>
          <w:szCs w:val="24"/>
        </w:rPr>
        <w:t xml:space="preserve"> / </w:t>
      </w:r>
      <w:r w:rsidR="00591F5A">
        <w:rPr>
          <w:rFonts w:ascii="Arial" w:hAnsi="Arial" w:cs="Arial"/>
          <w:b/>
          <w:bCs/>
          <w:sz w:val="24"/>
          <w:szCs w:val="24"/>
        </w:rPr>
        <w:t>Weitere Online</w:t>
      </w:r>
      <w:r w:rsidR="00334FA4">
        <w:rPr>
          <w:rFonts w:ascii="Arial" w:hAnsi="Arial" w:cs="Arial"/>
          <w:b/>
          <w:bCs/>
          <w:sz w:val="24"/>
          <w:szCs w:val="24"/>
        </w:rPr>
        <w:t>-</w:t>
      </w:r>
      <w:r w:rsidR="008D515D">
        <w:rPr>
          <w:rFonts w:ascii="Arial" w:hAnsi="Arial" w:cs="Arial"/>
          <w:b/>
          <w:bCs/>
          <w:sz w:val="24"/>
          <w:szCs w:val="24"/>
        </w:rPr>
        <w:t xml:space="preserve">Möglichkeit der Teilhabe </w:t>
      </w:r>
      <w:r w:rsidR="00816BC0">
        <w:rPr>
          <w:rFonts w:ascii="Arial" w:hAnsi="Arial" w:cs="Arial"/>
          <w:b/>
          <w:bCs/>
          <w:sz w:val="24"/>
          <w:szCs w:val="24"/>
        </w:rPr>
        <w:t>im Anschluss an die Veranstaltung</w:t>
      </w:r>
    </w:p>
    <w:p w14:paraId="30FAD02D" w14:textId="77777777" w:rsidR="000A6CD8" w:rsidRDefault="000A6CD8" w:rsidP="00040F33">
      <w:pPr>
        <w:spacing w:line="360" w:lineRule="auto"/>
        <w:ind w:right="1134"/>
        <w:jc w:val="both"/>
        <w:rPr>
          <w:rFonts w:ascii="Arial" w:hAnsi="Arial" w:cs="Arial"/>
          <w:u w:val="single"/>
        </w:rPr>
      </w:pPr>
    </w:p>
    <w:p w14:paraId="1AC09FEF" w14:textId="5BA083E0" w:rsidR="00E663FB" w:rsidRDefault="00A50BE8" w:rsidP="00816BC0">
      <w:pPr>
        <w:tabs>
          <w:tab w:val="left" w:pos="7938"/>
        </w:tabs>
        <w:spacing w:line="360" w:lineRule="auto"/>
        <w:ind w:right="1134"/>
        <w:jc w:val="both"/>
        <w:rPr>
          <w:rFonts w:ascii="Arial" w:hAnsi="Arial" w:cs="Arial"/>
        </w:rPr>
      </w:pPr>
      <w:r>
        <w:rPr>
          <w:rFonts w:ascii="Arial" w:hAnsi="Arial" w:cs="Arial"/>
          <w:u w:val="single"/>
        </w:rPr>
        <w:t>Darmstadt</w:t>
      </w:r>
      <w:r w:rsidR="000A6CD8" w:rsidRPr="00B83C1B">
        <w:rPr>
          <w:rFonts w:ascii="Arial" w:hAnsi="Arial" w:cs="Arial"/>
        </w:rPr>
        <w:t xml:space="preserve"> –</w:t>
      </w:r>
      <w:r w:rsidR="000A6CD8">
        <w:rPr>
          <w:rFonts w:ascii="Arial" w:hAnsi="Arial" w:cs="Arial"/>
        </w:rPr>
        <w:t xml:space="preserve"> </w:t>
      </w:r>
      <w:r w:rsidR="00591F5A">
        <w:rPr>
          <w:rFonts w:ascii="Arial" w:hAnsi="Arial" w:cs="Arial"/>
        </w:rPr>
        <w:t>Die Wissenschaftsstadt Darmstadt lädt Bürgerinnen und Bürger am Dienstag, 23. November von 19</w:t>
      </w:r>
      <w:r w:rsidR="00334FA4">
        <w:rPr>
          <w:rFonts w:ascii="Arial" w:hAnsi="Arial" w:cs="Arial"/>
        </w:rPr>
        <w:t xml:space="preserve"> bis </w:t>
      </w:r>
      <w:r w:rsidR="00591F5A">
        <w:rPr>
          <w:rFonts w:ascii="Arial" w:hAnsi="Arial" w:cs="Arial"/>
        </w:rPr>
        <w:t xml:space="preserve">21 Uhr ein, um </w:t>
      </w:r>
      <w:r w:rsidR="00BD11BE">
        <w:rPr>
          <w:rFonts w:ascii="Arial" w:hAnsi="Arial" w:cs="Arial"/>
        </w:rPr>
        <w:t>erste</w:t>
      </w:r>
      <w:r w:rsidR="00591F5A">
        <w:rPr>
          <w:rFonts w:ascii="Arial" w:hAnsi="Arial" w:cs="Arial"/>
        </w:rPr>
        <w:t xml:space="preserve"> Planungsvarianten für die Altstadtanlage online in einer Videokonferenz vorzustellen</w:t>
      </w:r>
      <w:r w:rsidR="007A3E33">
        <w:rPr>
          <w:rFonts w:ascii="Arial" w:hAnsi="Arial" w:cs="Arial"/>
        </w:rPr>
        <w:t xml:space="preserve">, zu diskutieren und </w:t>
      </w:r>
      <w:r w:rsidR="00816BC0">
        <w:rPr>
          <w:rFonts w:ascii="Arial" w:hAnsi="Arial" w:cs="Arial"/>
        </w:rPr>
        <w:t>Hinweise für die weitere Planung einzuholen</w:t>
      </w:r>
      <w:r w:rsidR="00591F5A" w:rsidRPr="003917E3">
        <w:rPr>
          <w:rFonts w:ascii="Arial" w:hAnsi="Arial" w:cs="Arial"/>
        </w:rPr>
        <w:t>.</w:t>
      </w:r>
      <w:r w:rsidR="007A3E33">
        <w:rPr>
          <w:rFonts w:ascii="Arial" w:hAnsi="Arial" w:cs="Arial"/>
        </w:rPr>
        <w:t xml:space="preserve"> </w:t>
      </w:r>
      <w:r w:rsidR="00552E78">
        <w:rPr>
          <w:rFonts w:ascii="Arial" w:hAnsi="Arial" w:cs="Arial"/>
        </w:rPr>
        <w:t>„</w:t>
      </w:r>
      <w:r w:rsidR="007A3E33">
        <w:rPr>
          <w:rFonts w:ascii="Arial" w:hAnsi="Arial" w:cs="Arial"/>
        </w:rPr>
        <w:t xml:space="preserve">Die Neugestaltung der Altstadtanlage ist ein wichtiges Projekt im Stadtumbaugebiet </w:t>
      </w:r>
      <w:r w:rsidR="007A3E33" w:rsidRPr="00716CB5">
        <w:rPr>
          <w:rFonts w:ascii="Arial" w:hAnsi="Arial" w:cs="Arial"/>
        </w:rPr>
        <w:t>Kapellplatz/</w:t>
      </w:r>
      <w:proofErr w:type="spellStart"/>
      <w:r w:rsidR="007A3E33" w:rsidRPr="00716CB5">
        <w:rPr>
          <w:rFonts w:ascii="Arial" w:hAnsi="Arial" w:cs="Arial"/>
        </w:rPr>
        <w:t>Woogsviertel</w:t>
      </w:r>
      <w:proofErr w:type="spellEnd"/>
      <w:r w:rsidR="007A3E33" w:rsidRPr="00716CB5">
        <w:rPr>
          <w:rFonts w:ascii="Arial" w:hAnsi="Arial" w:cs="Arial"/>
        </w:rPr>
        <w:t>/Ostbahnhof</w:t>
      </w:r>
      <w:r w:rsidR="00552E78">
        <w:rPr>
          <w:rFonts w:ascii="Arial" w:hAnsi="Arial" w:cs="Arial"/>
        </w:rPr>
        <w:t>“</w:t>
      </w:r>
      <w:r w:rsidR="00334FA4">
        <w:rPr>
          <w:rFonts w:ascii="Arial" w:hAnsi="Arial" w:cs="Arial"/>
        </w:rPr>
        <w:t>,</w:t>
      </w:r>
      <w:r w:rsidR="00552E78">
        <w:rPr>
          <w:rFonts w:ascii="Arial" w:hAnsi="Arial" w:cs="Arial"/>
        </w:rPr>
        <w:t xml:space="preserve"> sagt Planungsdezernent Michael Kolmer</w:t>
      </w:r>
      <w:r w:rsidR="007A3E33">
        <w:rPr>
          <w:rFonts w:ascii="Arial" w:hAnsi="Arial" w:cs="Arial"/>
        </w:rPr>
        <w:t>.</w:t>
      </w:r>
      <w:r w:rsidR="00552E78">
        <w:rPr>
          <w:rFonts w:ascii="Arial" w:hAnsi="Arial" w:cs="Arial"/>
        </w:rPr>
        <w:t xml:space="preserve"> „Ich hoffe, dass sich auch weiterhin so viele Bürgerinnen und Bürger beteiligen und diesen Planungsprozess durch ihre Mitwirkung zu einem lebendigen Dialog machen</w:t>
      </w:r>
      <w:r w:rsidR="00334FA4">
        <w:rPr>
          <w:rFonts w:ascii="Arial" w:hAnsi="Arial" w:cs="Arial"/>
        </w:rPr>
        <w:t>.</w:t>
      </w:r>
      <w:r w:rsidR="00552E78">
        <w:rPr>
          <w:rFonts w:ascii="Arial" w:hAnsi="Arial" w:cs="Arial"/>
        </w:rPr>
        <w:t>“</w:t>
      </w:r>
      <w:r w:rsidR="00334FA4">
        <w:rPr>
          <w:rFonts w:ascii="Arial" w:hAnsi="Arial" w:cs="Arial"/>
        </w:rPr>
        <w:t xml:space="preserve"> </w:t>
      </w:r>
      <w:r w:rsidR="00E663FB">
        <w:rPr>
          <w:rFonts w:ascii="Arial" w:hAnsi="Arial" w:cs="Arial"/>
        </w:rPr>
        <w:t xml:space="preserve">In einem EU-weiten Vergabeverfahren wurde Anfang 2021 das Planungsbüro </w:t>
      </w:r>
      <w:proofErr w:type="spellStart"/>
      <w:r w:rsidR="00E663FB">
        <w:rPr>
          <w:rFonts w:ascii="Arial" w:hAnsi="Arial" w:cs="Arial"/>
        </w:rPr>
        <w:t>Planorama</w:t>
      </w:r>
      <w:proofErr w:type="spellEnd"/>
      <w:r w:rsidR="00E663FB">
        <w:rPr>
          <w:rFonts w:ascii="Arial" w:hAnsi="Arial" w:cs="Arial"/>
        </w:rPr>
        <w:t xml:space="preserve"> aus Berlin beauftragt, einen Vorentwurf für die Neugestaltung der Altstadtanlage auszuarbeiten.</w:t>
      </w:r>
      <w:r w:rsidR="00630556">
        <w:rPr>
          <w:rFonts w:ascii="Arial" w:hAnsi="Arial" w:cs="Arial"/>
        </w:rPr>
        <w:t xml:space="preserve"> Mit der erneuten Beteiligung der Öffentlichkeit steht jetzt ein weiterer wichtiger Schritt an. U</w:t>
      </w:r>
      <w:r w:rsidR="00E663FB" w:rsidRPr="00E663FB">
        <w:rPr>
          <w:rFonts w:ascii="Arial" w:hAnsi="Arial" w:cs="Arial"/>
        </w:rPr>
        <w:t xml:space="preserve">nterstützung bekommt </w:t>
      </w:r>
      <w:r w:rsidR="00E663FB">
        <w:rPr>
          <w:rFonts w:ascii="Arial" w:hAnsi="Arial" w:cs="Arial"/>
        </w:rPr>
        <w:t>d</w:t>
      </w:r>
      <w:r w:rsidR="00E663FB" w:rsidRPr="00E663FB">
        <w:rPr>
          <w:rFonts w:ascii="Arial" w:hAnsi="Arial" w:cs="Arial"/>
        </w:rPr>
        <w:t xml:space="preserve">ie </w:t>
      </w:r>
      <w:r w:rsidR="00E663FB">
        <w:rPr>
          <w:rFonts w:ascii="Arial" w:hAnsi="Arial" w:cs="Arial"/>
        </w:rPr>
        <w:t xml:space="preserve">Wissenschaftsstadt Darmstadt </w:t>
      </w:r>
      <w:r w:rsidR="00E663FB" w:rsidRPr="00E663FB">
        <w:rPr>
          <w:rFonts w:ascii="Arial" w:hAnsi="Arial" w:cs="Arial"/>
        </w:rPr>
        <w:t xml:space="preserve">von der </w:t>
      </w:r>
      <w:proofErr w:type="spellStart"/>
      <w:r w:rsidR="00E663FB" w:rsidRPr="00E663FB">
        <w:rPr>
          <w:rFonts w:ascii="Arial" w:hAnsi="Arial" w:cs="Arial"/>
        </w:rPr>
        <w:t>ProjektStadt</w:t>
      </w:r>
      <w:proofErr w:type="spellEnd"/>
      <w:r w:rsidR="00E663FB" w:rsidRPr="00E663FB">
        <w:rPr>
          <w:rFonts w:ascii="Arial" w:hAnsi="Arial" w:cs="Arial"/>
        </w:rPr>
        <w:t xml:space="preserve"> aus Frankfurt am Main. Die Stadtentwicklungsexperten der Unternehmensgruppe Nassauische Heimstätte | Wohnstadt (NHW) sind seit 2018 treuhänderisch mit dem Stadtumbaumanagement beauftragt und in diesem Rahmen auch für die Öffentlichkeitsarbeit zuständig.</w:t>
      </w:r>
      <w:r w:rsidR="00E663FB">
        <w:rPr>
          <w:rFonts w:ascii="Arial" w:hAnsi="Arial" w:cs="Arial"/>
        </w:rPr>
        <w:t xml:space="preserve"> </w:t>
      </w:r>
    </w:p>
    <w:p w14:paraId="6A50E7C2" w14:textId="3337EEFC" w:rsidR="00816BC0" w:rsidRDefault="00816BC0" w:rsidP="007A3E33">
      <w:pPr>
        <w:tabs>
          <w:tab w:val="left" w:pos="7938"/>
        </w:tabs>
        <w:spacing w:line="360" w:lineRule="auto"/>
        <w:ind w:right="1134"/>
        <w:jc w:val="both"/>
        <w:rPr>
          <w:rFonts w:ascii="Arial" w:hAnsi="Arial" w:cs="Arial"/>
          <w:b/>
          <w:bCs/>
        </w:rPr>
      </w:pPr>
      <w:r w:rsidRPr="00816BC0">
        <w:rPr>
          <w:rFonts w:ascii="Arial" w:hAnsi="Arial" w:cs="Arial"/>
          <w:b/>
          <w:bCs/>
        </w:rPr>
        <w:lastRenderedPageBreak/>
        <w:t xml:space="preserve">Einarbeitung von Anregungen aus dem </w:t>
      </w:r>
      <w:r w:rsidR="00160359">
        <w:rPr>
          <w:rFonts w:ascii="Arial" w:hAnsi="Arial" w:cs="Arial"/>
          <w:b/>
          <w:bCs/>
        </w:rPr>
        <w:t xml:space="preserve">virtuellen Stadtspaziergang </w:t>
      </w:r>
    </w:p>
    <w:p w14:paraId="08BEE093" w14:textId="42689140" w:rsidR="007A3E33" w:rsidRDefault="00816BC0" w:rsidP="007A3E33">
      <w:pPr>
        <w:tabs>
          <w:tab w:val="left" w:pos="7938"/>
        </w:tabs>
        <w:spacing w:line="360" w:lineRule="auto"/>
        <w:ind w:right="1134"/>
        <w:jc w:val="both"/>
        <w:rPr>
          <w:rFonts w:ascii="Arial" w:hAnsi="Arial" w:cs="Arial"/>
        </w:rPr>
      </w:pPr>
      <w:r>
        <w:rPr>
          <w:rFonts w:ascii="Arial" w:hAnsi="Arial" w:cs="Arial"/>
        </w:rPr>
        <w:t xml:space="preserve">Der öffentliche Startschuss für den Planungsprozess fand bereits Anfang Mai mit </w:t>
      </w:r>
      <w:r w:rsidR="00160359">
        <w:rPr>
          <w:rFonts w:ascii="Arial" w:hAnsi="Arial" w:cs="Arial"/>
        </w:rPr>
        <w:t>dem</w:t>
      </w:r>
      <w:r w:rsidR="007A3E33">
        <w:rPr>
          <w:rFonts w:ascii="Arial" w:hAnsi="Arial" w:cs="Arial"/>
        </w:rPr>
        <w:t xml:space="preserve"> virtuelle</w:t>
      </w:r>
      <w:r>
        <w:rPr>
          <w:rFonts w:ascii="Arial" w:hAnsi="Arial" w:cs="Arial"/>
        </w:rPr>
        <w:t>n</w:t>
      </w:r>
      <w:r w:rsidR="007A3E33">
        <w:rPr>
          <w:rFonts w:ascii="Arial" w:hAnsi="Arial" w:cs="Arial"/>
        </w:rPr>
        <w:t xml:space="preserve"> Stadtspaziergang</w:t>
      </w:r>
      <w:r w:rsidR="00160359">
        <w:rPr>
          <w:rFonts w:ascii="Arial" w:hAnsi="Arial" w:cs="Arial"/>
        </w:rPr>
        <w:t xml:space="preserve"> durch die Altstadtanlage</w:t>
      </w:r>
      <w:r w:rsidR="007A3E33">
        <w:rPr>
          <w:rFonts w:ascii="Arial" w:hAnsi="Arial" w:cs="Arial"/>
        </w:rPr>
        <w:t xml:space="preserve"> s</w:t>
      </w:r>
      <w:r w:rsidR="00334FA4">
        <w:rPr>
          <w:rFonts w:ascii="Arial" w:hAnsi="Arial" w:cs="Arial"/>
        </w:rPr>
        <w:t>t</w:t>
      </w:r>
      <w:r w:rsidR="007A3E33">
        <w:rPr>
          <w:rFonts w:ascii="Arial" w:hAnsi="Arial" w:cs="Arial"/>
        </w:rPr>
        <w:t>att</w:t>
      </w:r>
      <w:r>
        <w:rPr>
          <w:rFonts w:ascii="Arial" w:hAnsi="Arial" w:cs="Arial"/>
        </w:rPr>
        <w:t>. An dieser Onlineveranstaltung nahmen über</w:t>
      </w:r>
      <w:r w:rsidR="007A3E33">
        <w:rPr>
          <w:rFonts w:ascii="Arial" w:hAnsi="Arial" w:cs="Arial"/>
        </w:rPr>
        <w:t xml:space="preserve"> 60</w:t>
      </w:r>
      <w:r>
        <w:rPr>
          <w:rFonts w:ascii="Arial" w:hAnsi="Arial" w:cs="Arial"/>
        </w:rPr>
        <w:t xml:space="preserve"> interessierte</w:t>
      </w:r>
      <w:r w:rsidR="007A3E33">
        <w:rPr>
          <w:rFonts w:ascii="Arial" w:hAnsi="Arial" w:cs="Arial"/>
        </w:rPr>
        <w:t xml:space="preserve"> Bürgerinnen und Bürger te</w:t>
      </w:r>
      <w:r>
        <w:rPr>
          <w:rFonts w:ascii="Arial" w:hAnsi="Arial" w:cs="Arial"/>
        </w:rPr>
        <w:t>il</w:t>
      </w:r>
      <w:r w:rsidR="007A3E33">
        <w:rPr>
          <w:rFonts w:ascii="Arial" w:hAnsi="Arial" w:cs="Arial"/>
        </w:rPr>
        <w:t xml:space="preserve">. </w:t>
      </w:r>
      <w:r w:rsidR="007A3E33" w:rsidRPr="00EF5895">
        <w:rPr>
          <w:rFonts w:ascii="Arial" w:hAnsi="Arial" w:cs="Arial"/>
        </w:rPr>
        <w:t xml:space="preserve">Ziel dieser Aktion </w:t>
      </w:r>
      <w:r w:rsidR="007A3E33">
        <w:rPr>
          <w:rFonts w:ascii="Arial" w:hAnsi="Arial" w:cs="Arial"/>
        </w:rPr>
        <w:t>war</w:t>
      </w:r>
      <w:r w:rsidR="007A3E33" w:rsidRPr="00EF5895">
        <w:rPr>
          <w:rFonts w:ascii="Arial" w:hAnsi="Arial" w:cs="Arial"/>
        </w:rPr>
        <w:t xml:space="preserve"> es, </w:t>
      </w:r>
      <w:r w:rsidR="004E4CAD">
        <w:rPr>
          <w:rFonts w:ascii="Arial" w:hAnsi="Arial" w:cs="Arial"/>
        </w:rPr>
        <w:t xml:space="preserve">in einen ersten </w:t>
      </w:r>
      <w:r w:rsidR="007A3E33" w:rsidRPr="00EF5895">
        <w:rPr>
          <w:rFonts w:ascii="Arial" w:hAnsi="Arial" w:cs="Arial"/>
        </w:rPr>
        <w:t xml:space="preserve">Dialog zwischen Verwaltung, Fachplanung und Bürgern zu </w:t>
      </w:r>
      <w:r w:rsidR="004E4CAD">
        <w:rPr>
          <w:rFonts w:ascii="Arial" w:hAnsi="Arial" w:cs="Arial"/>
        </w:rPr>
        <w:t xml:space="preserve">treten und </w:t>
      </w:r>
      <w:r w:rsidR="007A3E33" w:rsidRPr="00EF5895">
        <w:rPr>
          <w:rFonts w:ascii="Arial" w:hAnsi="Arial" w:cs="Arial"/>
        </w:rPr>
        <w:t xml:space="preserve">die entscheidenden Ansatzpunkte für </w:t>
      </w:r>
      <w:r w:rsidR="007A3E33">
        <w:rPr>
          <w:rFonts w:ascii="Arial" w:hAnsi="Arial" w:cs="Arial"/>
        </w:rPr>
        <w:t>die Neugestaltung</w:t>
      </w:r>
      <w:r w:rsidR="007A3E33" w:rsidRPr="00EF5895">
        <w:rPr>
          <w:rFonts w:ascii="Arial" w:hAnsi="Arial" w:cs="Arial"/>
        </w:rPr>
        <w:t xml:space="preserve"> </w:t>
      </w:r>
      <w:r w:rsidR="00334FA4">
        <w:rPr>
          <w:rFonts w:ascii="Arial" w:hAnsi="Arial" w:cs="Arial"/>
        </w:rPr>
        <w:t>zu identifizieren</w:t>
      </w:r>
      <w:r w:rsidR="007A3E33" w:rsidRPr="00EF5895">
        <w:rPr>
          <w:rFonts w:ascii="Arial" w:hAnsi="Arial" w:cs="Arial"/>
        </w:rPr>
        <w:t xml:space="preserve">. </w:t>
      </w:r>
      <w:r w:rsidR="00334FA4">
        <w:rPr>
          <w:rFonts w:ascii="Arial" w:hAnsi="Arial" w:cs="Arial"/>
        </w:rPr>
        <w:t>A</w:t>
      </w:r>
      <w:r w:rsidR="007A3E33" w:rsidRPr="00EF5895">
        <w:rPr>
          <w:rFonts w:ascii="Arial" w:hAnsi="Arial" w:cs="Arial"/>
        </w:rPr>
        <w:t xml:space="preserve">lle Teilnehmer an diesem Rundgang </w:t>
      </w:r>
      <w:r w:rsidR="00334FA4">
        <w:rPr>
          <w:rFonts w:ascii="Arial" w:hAnsi="Arial" w:cs="Arial"/>
        </w:rPr>
        <w:t xml:space="preserve">waren </w:t>
      </w:r>
      <w:r w:rsidR="007A3E33" w:rsidRPr="00EF5895">
        <w:rPr>
          <w:rFonts w:ascii="Arial" w:hAnsi="Arial" w:cs="Arial"/>
        </w:rPr>
        <w:t>aufgefordert</w:t>
      </w:r>
      <w:r w:rsidR="007A3E33">
        <w:rPr>
          <w:rFonts w:ascii="Arial" w:hAnsi="Arial" w:cs="Arial"/>
        </w:rPr>
        <w:t xml:space="preserve">, </w:t>
      </w:r>
      <w:r w:rsidR="007A3E33" w:rsidRPr="00EF5895">
        <w:rPr>
          <w:rFonts w:ascii="Arial" w:hAnsi="Arial" w:cs="Arial"/>
        </w:rPr>
        <w:t>Situationen, die sie als „Problemzonen“ oder als besonders beliebte Treffpunkte oder Aufenthaltsorte wahrnehmen, zu benennen und zu zeigen.</w:t>
      </w:r>
      <w:r w:rsidR="007A3E33">
        <w:rPr>
          <w:rFonts w:ascii="Arial" w:hAnsi="Arial" w:cs="Arial"/>
        </w:rPr>
        <w:t xml:space="preserve"> Auf Grundlage dieses Bürgerdialogs sowie weitere</w:t>
      </w:r>
      <w:r w:rsidR="00334FA4">
        <w:rPr>
          <w:rFonts w:ascii="Arial" w:hAnsi="Arial" w:cs="Arial"/>
        </w:rPr>
        <w:t>r</w:t>
      </w:r>
      <w:r w:rsidR="007A3E33">
        <w:rPr>
          <w:rFonts w:ascii="Arial" w:hAnsi="Arial" w:cs="Arial"/>
        </w:rPr>
        <w:t xml:space="preserve"> fachplanerische</w:t>
      </w:r>
      <w:r w:rsidR="00334FA4">
        <w:rPr>
          <w:rFonts w:ascii="Arial" w:hAnsi="Arial" w:cs="Arial"/>
        </w:rPr>
        <w:t>r</w:t>
      </w:r>
      <w:r w:rsidR="007A3E33">
        <w:rPr>
          <w:rFonts w:ascii="Arial" w:hAnsi="Arial" w:cs="Arial"/>
        </w:rPr>
        <w:t xml:space="preserve"> Rahmenbedingungen </w:t>
      </w:r>
      <w:r w:rsidR="00334FA4">
        <w:rPr>
          <w:rFonts w:ascii="Arial" w:hAnsi="Arial" w:cs="Arial"/>
        </w:rPr>
        <w:t xml:space="preserve">stellt das Büro </w:t>
      </w:r>
      <w:proofErr w:type="spellStart"/>
      <w:r w:rsidR="00334FA4">
        <w:rPr>
          <w:rFonts w:ascii="Arial" w:hAnsi="Arial" w:cs="Arial"/>
        </w:rPr>
        <w:t>Planorama</w:t>
      </w:r>
      <w:proofErr w:type="spellEnd"/>
      <w:r w:rsidR="00334FA4">
        <w:rPr>
          <w:rFonts w:ascii="Arial" w:hAnsi="Arial" w:cs="Arial"/>
        </w:rPr>
        <w:t xml:space="preserve"> </w:t>
      </w:r>
      <w:r>
        <w:rPr>
          <w:rFonts w:ascii="Arial" w:hAnsi="Arial" w:cs="Arial"/>
        </w:rPr>
        <w:t>in der digitalen Bürgerveranstaltung</w:t>
      </w:r>
      <w:r w:rsidR="007A3E33">
        <w:rPr>
          <w:rFonts w:ascii="Arial" w:hAnsi="Arial" w:cs="Arial"/>
        </w:rPr>
        <w:t xml:space="preserve"> </w:t>
      </w:r>
      <w:r w:rsidR="00552E78">
        <w:rPr>
          <w:rFonts w:ascii="Arial" w:hAnsi="Arial" w:cs="Arial"/>
        </w:rPr>
        <w:t xml:space="preserve">am 23. November </w:t>
      </w:r>
      <w:r w:rsidR="007A3E33">
        <w:rPr>
          <w:rFonts w:ascii="Arial" w:hAnsi="Arial" w:cs="Arial"/>
        </w:rPr>
        <w:t>erste Varianten für die Neugestaltung vor.</w:t>
      </w:r>
    </w:p>
    <w:p w14:paraId="3BC4D461" w14:textId="09146F19" w:rsidR="00B35C72" w:rsidRDefault="00B35C72" w:rsidP="007A3E33">
      <w:pPr>
        <w:tabs>
          <w:tab w:val="left" w:pos="7938"/>
        </w:tabs>
        <w:spacing w:line="360" w:lineRule="auto"/>
        <w:ind w:right="1134"/>
        <w:jc w:val="both"/>
        <w:rPr>
          <w:rFonts w:ascii="Arial" w:hAnsi="Arial" w:cs="Arial"/>
        </w:rPr>
      </w:pPr>
    </w:p>
    <w:p w14:paraId="6FF6CE19" w14:textId="538B9109" w:rsidR="00B35C72" w:rsidRPr="00B35C72" w:rsidRDefault="00B35C72" w:rsidP="007A3E33">
      <w:pPr>
        <w:tabs>
          <w:tab w:val="left" w:pos="7938"/>
        </w:tabs>
        <w:spacing w:line="360" w:lineRule="auto"/>
        <w:ind w:right="1134"/>
        <w:jc w:val="both"/>
        <w:rPr>
          <w:rFonts w:ascii="Arial" w:hAnsi="Arial" w:cs="Arial"/>
          <w:b/>
          <w:bCs/>
        </w:rPr>
      </w:pPr>
      <w:r w:rsidRPr="00B35C72">
        <w:rPr>
          <w:rFonts w:ascii="Arial" w:hAnsi="Arial" w:cs="Arial"/>
          <w:b/>
          <w:bCs/>
        </w:rPr>
        <w:t xml:space="preserve">Wie kann ich mich </w:t>
      </w:r>
      <w:r w:rsidR="007F2B2D">
        <w:rPr>
          <w:rFonts w:ascii="Arial" w:hAnsi="Arial" w:cs="Arial"/>
          <w:b/>
          <w:bCs/>
        </w:rPr>
        <w:t xml:space="preserve">für die Veranstaltung </w:t>
      </w:r>
      <w:r w:rsidRPr="00B35C72">
        <w:rPr>
          <w:rFonts w:ascii="Arial" w:hAnsi="Arial" w:cs="Arial"/>
          <w:b/>
          <w:bCs/>
        </w:rPr>
        <w:t>anmelden?</w:t>
      </w:r>
    </w:p>
    <w:p w14:paraId="3212DC89" w14:textId="338225A4" w:rsidR="00B35C72" w:rsidRPr="005114ED" w:rsidRDefault="00B35C72" w:rsidP="00B35C72">
      <w:pPr>
        <w:tabs>
          <w:tab w:val="left" w:pos="7938"/>
        </w:tabs>
        <w:spacing w:line="360" w:lineRule="auto"/>
        <w:ind w:right="1134"/>
        <w:jc w:val="both"/>
        <w:rPr>
          <w:rFonts w:ascii="Arial" w:hAnsi="Arial" w:cs="Arial"/>
        </w:rPr>
      </w:pPr>
      <w:r w:rsidRPr="00EF5895">
        <w:rPr>
          <w:rFonts w:ascii="Arial" w:hAnsi="Arial" w:cs="Arial"/>
        </w:rPr>
        <w:t xml:space="preserve">Alle Bürgerinnen und Bürger sowie </w:t>
      </w:r>
      <w:r>
        <w:rPr>
          <w:rFonts w:ascii="Arial" w:hAnsi="Arial" w:cs="Arial"/>
        </w:rPr>
        <w:t xml:space="preserve">die Mitglieder </w:t>
      </w:r>
      <w:r w:rsidRPr="00EF5895">
        <w:rPr>
          <w:rFonts w:ascii="Arial" w:hAnsi="Arial" w:cs="Arial"/>
        </w:rPr>
        <w:t>der Lokalen Partnerschaft, die sich für die</w:t>
      </w:r>
      <w:r>
        <w:rPr>
          <w:rFonts w:ascii="Arial" w:hAnsi="Arial" w:cs="Arial"/>
        </w:rPr>
        <w:t xml:space="preserve"> Planungsvarianten für die</w:t>
      </w:r>
      <w:r w:rsidRPr="00EF5895">
        <w:rPr>
          <w:rFonts w:ascii="Arial" w:hAnsi="Arial" w:cs="Arial"/>
        </w:rPr>
        <w:t xml:space="preserve"> </w:t>
      </w:r>
      <w:r>
        <w:rPr>
          <w:rFonts w:ascii="Arial" w:hAnsi="Arial" w:cs="Arial"/>
        </w:rPr>
        <w:t>Neugestaltung der Altstadtanlage</w:t>
      </w:r>
      <w:r w:rsidRPr="00EF5895">
        <w:rPr>
          <w:rFonts w:ascii="Arial" w:hAnsi="Arial" w:cs="Arial"/>
        </w:rPr>
        <w:t xml:space="preserve"> interessieren und Vorschläge und Anregungen </w:t>
      </w:r>
      <w:r>
        <w:rPr>
          <w:rFonts w:ascii="Arial" w:hAnsi="Arial" w:cs="Arial"/>
        </w:rPr>
        <w:t>dazu</w:t>
      </w:r>
      <w:r w:rsidRPr="00EF5895">
        <w:rPr>
          <w:rFonts w:ascii="Arial" w:hAnsi="Arial" w:cs="Arial"/>
        </w:rPr>
        <w:t xml:space="preserve"> einbringen wollen,</w:t>
      </w:r>
      <w:r>
        <w:rPr>
          <w:rFonts w:ascii="Arial" w:hAnsi="Arial" w:cs="Arial"/>
        </w:rPr>
        <w:t xml:space="preserve"> </w:t>
      </w:r>
      <w:r w:rsidRPr="00F02526">
        <w:rPr>
          <w:rFonts w:ascii="Arial" w:hAnsi="Arial" w:cs="Arial"/>
        </w:rPr>
        <w:t>können sich</w:t>
      </w:r>
      <w:r>
        <w:rPr>
          <w:rFonts w:ascii="Arial" w:hAnsi="Arial" w:cs="Arial"/>
        </w:rPr>
        <w:t xml:space="preserve"> bis</w:t>
      </w:r>
      <w:r w:rsidRPr="00F02526">
        <w:rPr>
          <w:rFonts w:ascii="Arial" w:hAnsi="Arial" w:cs="Arial"/>
        </w:rPr>
        <w:t xml:space="preserve"> </w:t>
      </w:r>
      <w:r>
        <w:rPr>
          <w:rFonts w:ascii="Arial" w:hAnsi="Arial" w:cs="Arial"/>
        </w:rPr>
        <w:t>Mo</w:t>
      </w:r>
      <w:r w:rsidR="00334FA4">
        <w:rPr>
          <w:rFonts w:ascii="Arial" w:hAnsi="Arial" w:cs="Arial"/>
        </w:rPr>
        <w:t>ntag</w:t>
      </w:r>
      <w:r w:rsidRPr="00F02526">
        <w:rPr>
          <w:rFonts w:ascii="Arial" w:hAnsi="Arial" w:cs="Arial"/>
        </w:rPr>
        <w:t xml:space="preserve">, </w:t>
      </w:r>
      <w:r>
        <w:rPr>
          <w:rFonts w:ascii="Arial" w:hAnsi="Arial" w:cs="Arial"/>
        </w:rPr>
        <w:t>22</w:t>
      </w:r>
      <w:r w:rsidRPr="00F02526">
        <w:rPr>
          <w:rFonts w:ascii="Arial" w:hAnsi="Arial" w:cs="Arial"/>
        </w:rPr>
        <w:t>.</w:t>
      </w:r>
      <w:r>
        <w:rPr>
          <w:rFonts w:ascii="Arial" w:hAnsi="Arial" w:cs="Arial"/>
        </w:rPr>
        <w:t xml:space="preserve"> November</w:t>
      </w:r>
      <w:r w:rsidRPr="00F02526">
        <w:rPr>
          <w:rFonts w:ascii="Arial" w:hAnsi="Arial" w:cs="Arial"/>
        </w:rPr>
        <w:t>, einen Einladungslink senden lassen. Dazu genügt eine E-M</w:t>
      </w:r>
      <w:r w:rsidRPr="00816BC0">
        <w:rPr>
          <w:rFonts w:ascii="Arial" w:hAnsi="Arial" w:cs="Arial"/>
        </w:rPr>
        <w:t xml:space="preserve">ail an </w:t>
      </w:r>
      <w:hyperlink r:id="rId8" w:history="1">
        <w:r w:rsidR="001607ED" w:rsidRPr="001C0900">
          <w:rPr>
            <w:rStyle w:val="Hyperlink"/>
            <w:rFonts w:ascii="Arial" w:hAnsi="Arial" w:cs="Arial"/>
          </w:rPr>
          <w:t>altstadtanlage.darmstadt@nh-projektstadt.de</w:t>
        </w:r>
      </w:hyperlink>
      <w:r w:rsidRPr="00816BC0">
        <w:rPr>
          <w:rFonts w:ascii="Arial" w:hAnsi="Arial" w:cs="Arial"/>
        </w:rPr>
        <w:t>. Daraufhin</w:t>
      </w:r>
      <w:r w:rsidRPr="00F02526">
        <w:rPr>
          <w:rFonts w:ascii="Arial" w:hAnsi="Arial" w:cs="Arial"/>
        </w:rPr>
        <w:t xml:space="preserve"> erhält man eine Einladung zur Cisco WebEx-Sitzung.</w:t>
      </w:r>
      <w:r>
        <w:rPr>
          <w:rFonts w:ascii="Arial" w:hAnsi="Arial" w:cs="Arial"/>
        </w:rPr>
        <w:t xml:space="preserve"> Zur Teilnahme notwendig ist lediglich ein internetfähiger PC/Laptop/Tablet mit Mi</w:t>
      </w:r>
      <w:r w:rsidR="00334FA4">
        <w:rPr>
          <w:rFonts w:ascii="Arial" w:hAnsi="Arial" w:cs="Arial"/>
        </w:rPr>
        <w:t>k</w:t>
      </w:r>
      <w:r>
        <w:rPr>
          <w:rFonts w:ascii="Arial" w:hAnsi="Arial" w:cs="Arial"/>
        </w:rPr>
        <w:t>rofon.</w:t>
      </w:r>
    </w:p>
    <w:p w14:paraId="13DA2039" w14:textId="77777777" w:rsidR="00B35C72" w:rsidRDefault="00B35C72" w:rsidP="007A3E33">
      <w:pPr>
        <w:tabs>
          <w:tab w:val="left" w:pos="7938"/>
        </w:tabs>
        <w:spacing w:line="360" w:lineRule="auto"/>
        <w:ind w:right="1134"/>
        <w:jc w:val="both"/>
        <w:rPr>
          <w:rFonts w:ascii="Arial" w:hAnsi="Arial" w:cs="Arial"/>
        </w:rPr>
      </w:pPr>
    </w:p>
    <w:p w14:paraId="1A3F32DF" w14:textId="1815241A" w:rsidR="00816BC0" w:rsidRPr="00816BC0" w:rsidRDefault="00816BC0" w:rsidP="00A50BE8">
      <w:pPr>
        <w:tabs>
          <w:tab w:val="left" w:pos="7938"/>
        </w:tabs>
        <w:spacing w:line="360" w:lineRule="auto"/>
        <w:ind w:right="1134"/>
        <w:jc w:val="both"/>
        <w:rPr>
          <w:rFonts w:ascii="Arial" w:hAnsi="Arial" w:cs="Arial"/>
          <w:b/>
          <w:bCs/>
        </w:rPr>
      </w:pPr>
      <w:r w:rsidRPr="00816BC0">
        <w:rPr>
          <w:rFonts w:ascii="Arial" w:hAnsi="Arial" w:cs="Arial"/>
          <w:b/>
          <w:bCs/>
        </w:rPr>
        <w:t xml:space="preserve">Online-Beteiligung </w:t>
      </w:r>
      <w:r>
        <w:rPr>
          <w:rFonts w:ascii="Arial" w:hAnsi="Arial" w:cs="Arial"/>
          <w:b/>
          <w:bCs/>
        </w:rPr>
        <w:t>auch nach dem 23. November möglich</w:t>
      </w:r>
    </w:p>
    <w:p w14:paraId="2F3ABF50" w14:textId="5D84A46F" w:rsidR="00EF3CB8" w:rsidRDefault="00816BC0" w:rsidP="00A50BE8">
      <w:pPr>
        <w:tabs>
          <w:tab w:val="left" w:pos="7938"/>
        </w:tabs>
        <w:spacing w:line="360" w:lineRule="auto"/>
        <w:ind w:right="1134"/>
        <w:jc w:val="both"/>
        <w:rPr>
          <w:rFonts w:ascii="Arial" w:hAnsi="Arial" w:cs="Arial"/>
        </w:rPr>
      </w:pPr>
      <w:r>
        <w:rPr>
          <w:rFonts w:ascii="Arial" w:hAnsi="Arial" w:cs="Arial"/>
        </w:rPr>
        <w:t>Bürgerinnen und Bürger</w:t>
      </w:r>
      <w:r w:rsidR="00334FA4">
        <w:rPr>
          <w:rFonts w:ascii="Arial" w:hAnsi="Arial" w:cs="Arial"/>
        </w:rPr>
        <w:t>,</w:t>
      </w:r>
      <w:r>
        <w:rPr>
          <w:rFonts w:ascii="Arial" w:hAnsi="Arial" w:cs="Arial"/>
        </w:rPr>
        <w:t xml:space="preserve"> die nicht an der digitalen Bürgerinformationsveranstaltung teilnehmen, </w:t>
      </w:r>
      <w:r w:rsidR="00334FA4">
        <w:rPr>
          <w:rFonts w:ascii="Arial" w:hAnsi="Arial" w:cs="Arial"/>
        </w:rPr>
        <w:t xml:space="preserve">können </w:t>
      </w:r>
      <w:r>
        <w:rPr>
          <w:rFonts w:ascii="Arial" w:hAnsi="Arial" w:cs="Arial"/>
        </w:rPr>
        <w:t xml:space="preserve">sich im Nachgang die Planungsvarianten in Ruhe zu </w:t>
      </w:r>
      <w:r>
        <w:rPr>
          <w:rFonts w:ascii="Arial" w:hAnsi="Arial" w:cs="Arial"/>
        </w:rPr>
        <w:lastRenderedPageBreak/>
        <w:t xml:space="preserve">Hause am PC anschauen und kommentieren. </w:t>
      </w:r>
      <w:r w:rsidR="00EF3CB8">
        <w:rPr>
          <w:rFonts w:ascii="Arial" w:hAnsi="Arial" w:cs="Arial"/>
        </w:rPr>
        <w:t xml:space="preserve">Vier Wochen </w:t>
      </w:r>
      <w:proofErr w:type="spellStart"/>
      <w:r w:rsidR="00EF3CB8">
        <w:rPr>
          <w:rFonts w:ascii="Arial" w:hAnsi="Arial" w:cs="Arial"/>
        </w:rPr>
        <w:t>lang,</w:t>
      </w:r>
      <w:proofErr w:type="spellEnd"/>
      <w:r w:rsidR="00EF3CB8">
        <w:rPr>
          <w:rFonts w:ascii="Arial" w:hAnsi="Arial" w:cs="Arial"/>
        </w:rPr>
        <w:t xml:space="preserve"> vom 23. November</w:t>
      </w:r>
      <w:r w:rsidR="00334FA4">
        <w:rPr>
          <w:rFonts w:ascii="Arial" w:hAnsi="Arial" w:cs="Arial"/>
        </w:rPr>
        <w:t xml:space="preserve"> bis zum </w:t>
      </w:r>
      <w:r w:rsidR="00EF3CB8">
        <w:rPr>
          <w:rFonts w:ascii="Arial" w:hAnsi="Arial" w:cs="Arial"/>
        </w:rPr>
        <w:t xml:space="preserve">21. Dezember können die Interessierten auf der Darmstädter Beteiligungsplattform </w:t>
      </w:r>
      <w:hyperlink r:id="rId9" w:history="1">
        <w:r w:rsidR="00EF3CB8" w:rsidRPr="00DD647E">
          <w:rPr>
            <w:rStyle w:val="Hyperlink"/>
            <w:rFonts w:ascii="Arial" w:hAnsi="Arial" w:cs="Arial"/>
          </w:rPr>
          <w:t>https://da-bei.darmstadt.de/</w:t>
        </w:r>
      </w:hyperlink>
      <w:r w:rsidR="00EF3CB8">
        <w:rPr>
          <w:rFonts w:ascii="Arial" w:hAnsi="Arial" w:cs="Arial"/>
        </w:rPr>
        <w:t xml:space="preserve"> ebenfalls ihre Meinungen zu den Planungsvarianten einbringen. </w:t>
      </w:r>
      <w:r w:rsidR="00EF3CB8" w:rsidRPr="007D2A74">
        <w:rPr>
          <w:rFonts w:ascii="Arial" w:hAnsi="Arial" w:cs="Arial"/>
        </w:rPr>
        <w:t>Danach werden die Ergebnisse</w:t>
      </w:r>
      <w:r w:rsidR="00EF3CB8">
        <w:rPr>
          <w:rFonts w:ascii="Arial" w:hAnsi="Arial" w:cs="Arial"/>
        </w:rPr>
        <w:t xml:space="preserve"> aus beiden Beteiligungsformaten</w:t>
      </w:r>
      <w:r w:rsidR="00EF3CB8" w:rsidRPr="007D2A74">
        <w:rPr>
          <w:rFonts w:ascii="Arial" w:hAnsi="Arial" w:cs="Arial"/>
        </w:rPr>
        <w:t xml:space="preserve"> ausgewertet und aufbereitet sowie nach Abwägung der Sachverhalte soweit als möglich in den </w:t>
      </w:r>
      <w:r w:rsidR="00EF3CB8">
        <w:rPr>
          <w:rFonts w:ascii="Arial" w:hAnsi="Arial" w:cs="Arial"/>
        </w:rPr>
        <w:t>Vorentwurf zur Neugestaltung der Altstadtanlage</w:t>
      </w:r>
      <w:r w:rsidR="00EF3CB8" w:rsidRPr="007D2A74">
        <w:rPr>
          <w:rFonts w:ascii="Arial" w:hAnsi="Arial" w:cs="Arial"/>
        </w:rPr>
        <w:t xml:space="preserve"> eingearbeitet. Der </w:t>
      </w:r>
      <w:r w:rsidR="00EF3CB8">
        <w:rPr>
          <w:rFonts w:ascii="Arial" w:hAnsi="Arial" w:cs="Arial"/>
        </w:rPr>
        <w:t>Vorentwurf</w:t>
      </w:r>
      <w:r w:rsidR="00EF3CB8" w:rsidRPr="007D2A74">
        <w:rPr>
          <w:rFonts w:ascii="Arial" w:hAnsi="Arial" w:cs="Arial"/>
        </w:rPr>
        <w:t xml:space="preserve"> soll zeitnah dem Magistrat vorgelegt werden. Nach der Beratung in den Ausschüssen wird die Stadtverordnetenversammlung abschließend über den Entwurf befinden.</w:t>
      </w:r>
    </w:p>
    <w:p w14:paraId="353B1642" w14:textId="77777777" w:rsidR="00A50BE8" w:rsidRPr="00A40D45" w:rsidRDefault="00A50BE8" w:rsidP="00A50BE8">
      <w:pPr>
        <w:tabs>
          <w:tab w:val="left" w:pos="7938"/>
        </w:tabs>
        <w:spacing w:line="360" w:lineRule="auto"/>
        <w:ind w:right="1134"/>
        <w:jc w:val="both"/>
        <w:rPr>
          <w:rFonts w:ascii="Arial" w:hAnsi="Arial" w:cs="Arial"/>
        </w:rPr>
      </w:pPr>
    </w:p>
    <w:p w14:paraId="138E6C36" w14:textId="75E06B38" w:rsidR="00040F33" w:rsidRDefault="00040F33" w:rsidP="00073DB7">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3F82AF5D" w14:textId="69B7917C" w:rsidR="00040F33" w:rsidRPr="002B4DE4" w:rsidRDefault="00040F33" w:rsidP="00073DB7">
      <w:pPr>
        <w:ind w:right="1134"/>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proofErr w:type="spellStart"/>
      <w:r w:rsidR="00806EA2" w:rsidRPr="000D5B7B">
        <w:rPr>
          <w:rFonts w:ascii="Arial" w:hAnsi="Arial" w:cs="Arial"/>
        </w:rPr>
        <w:t>ProjektStadt</w:t>
      </w:r>
      <w:proofErr w:type="spellEnd"/>
      <w:r w:rsidR="00806EA2" w:rsidRPr="000D5B7B">
        <w:rPr>
          <w:rFonts w:ascii="Arial" w:hAnsi="Arial" w:cs="Arial"/>
        </w:rPr>
        <w:t xml:space="preserve"> | Integrierte Stadtentwicklung</w:t>
      </w:r>
      <w:r>
        <w:rPr>
          <w:rFonts w:ascii="Arial" w:hAnsi="Arial" w:cs="Arial"/>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10" w:history="1">
        <w:r>
          <w:rPr>
            <w:rStyle w:val="Hyperlink"/>
            <w:rFonts w:ascii="Arial" w:hAnsi="Arial" w:cs="Arial"/>
          </w:rPr>
          <w:t>www.naheimst.de/</w:t>
        </w:r>
      </w:hyperlink>
    </w:p>
    <w:sectPr w:rsidR="00040F33" w:rsidRPr="002B4DE4" w:rsidSect="00A35B13">
      <w:headerReference w:type="default" r:id="rId11"/>
      <w:footerReference w:type="default" r:id="rId12"/>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E0793" w14:textId="77777777" w:rsidR="0078050E" w:rsidRDefault="0078050E">
      <w:r>
        <w:separator/>
      </w:r>
    </w:p>
  </w:endnote>
  <w:endnote w:type="continuationSeparator" w:id="0">
    <w:p w14:paraId="2A05955A" w14:textId="77777777" w:rsidR="0078050E" w:rsidRDefault="0078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1CD820A3" w:rsidR="00A35B13" w:rsidRDefault="004E4CAD">
    <w:pPr>
      <w:pStyle w:val="Fuzeile"/>
      <w:rPr>
        <w:rFonts w:ascii="Arial" w:hAnsi="Arial" w:cs="Arial"/>
        <w:sz w:val="16"/>
        <w:szCs w:val="16"/>
      </w:rPr>
    </w:pPr>
    <w:r>
      <w:rPr>
        <w:rFonts w:ascii="Arial" w:hAnsi="Arial" w:cs="Arial"/>
        <w:sz w:val="16"/>
        <w:szCs w:val="16"/>
      </w:rPr>
      <w:t>Marius Reinbach</w:t>
    </w:r>
    <w:r w:rsidR="00F67239">
      <w:rPr>
        <w:rFonts w:ascii="Arial" w:hAnsi="Arial" w:cs="Arial"/>
        <w:sz w:val="16"/>
        <w:szCs w:val="16"/>
      </w:rPr>
      <w:t xml:space="preserve"> – Projektleiter </w:t>
    </w:r>
    <w:proofErr w:type="spellStart"/>
    <w:r w:rsidR="00F67239" w:rsidRPr="00F67239">
      <w:rPr>
        <w:rFonts w:ascii="Arial" w:hAnsi="Arial" w:cs="Arial"/>
        <w:sz w:val="16"/>
        <w:szCs w:val="16"/>
      </w:rPr>
      <w:t>ProjektStadt</w:t>
    </w:r>
    <w:proofErr w:type="spellEnd"/>
    <w:r w:rsidR="00F67239" w:rsidRPr="00F67239">
      <w:rPr>
        <w:rFonts w:ascii="Arial" w:hAnsi="Arial" w:cs="Arial"/>
        <w:sz w:val="16"/>
        <w:szCs w:val="16"/>
      </w:rPr>
      <w:t xml:space="preserve"> </w:t>
    </w:r>
    <w:r>
      <w:rPr>
        <w:rFonts w:ascii="Arial" w:hAnsi="Arial" w:cs="Arial"/>
        <w:sz w:val="16"/>
        <w:szCs w:val="16"/>
      </w:rPr>
      <w:t>Stadtentwicklung Süd</w:t>
    </w:r>
    <w:r w:rsidR="00F67239">
      <w:rPr>
        <w:rFonts w:ascii="Arial" w:hAnsi="Arial" w:cs="Arial"/>
        <w:sz w:val="16"/>
        <w:szCs w:val="16"/>
      </w:rPr>
      <w:t xml:space="preserve"> – T - 069-678674-</w:t>
    </w:r>
    <w:r>
      <w:rPr>
        <w:rFonts w:ascii="Arial" w:hAnsi="Arial" w:cs="Arial"/>
        <w:sz w:val="16"/>
        <w:szCs w:val="16"/>
      </w:rPr>
      <w:t>1297</w:t>
    </w:r>
    <w:r w:rsidR="00F67239">
      <w:rPr>
        <w:rFonts w:ascii="Arial" w:hAnsi="Arial" w:cs="Arial"/>
        <w:sz w:val="16"/>
        <w:szCs w:val="16"/>
      </w:rPr>
      <w:t xml:space="preserve"> – E-Mail </w:t>
    </w:r>
    <w:r>
      <w:rPr>
        <w:rFonts w:ascii="Arial" w:hAnsi="Arial" w:cs="Arial"/>
        <w:sz w:val="16"/>
        <w:szCs w:val="16"/>
      </w:rPr>
      <w:t>–</w:t>
    </w:r>
    <w:r w:rsidR="00F67239">
      <w:rPr>
        <w:rFonts w:ascii="Arial" w:hAnsi="Arial" w:cs="Arial"/>
        <w:sz w:val="16"/>
        <w:szCs w:val="16"/>
      </w:rPr>
      <w:t xml:space="preserve"> </w:t>
    </w:r>
    <w:r>
      <w:rPr>
        <w:rFonts w:ascii="Arial" w:hAnsi="Arial" w:cs="Arial"/>
        <w:sz w:val="16"/>
        <w:szCs w:val="16"/>
      </w:rPr>
      <w:t>marius.reinbach</w:t>
    </w:r>
    <w:r w:rsidR="00F67239">
      <w:rPr>
        <w:rFonts w:ascii="Arial" w:hAnsi="Arial" w:cs="Arial"/>
        <w:sz w:val="16"/>
        <w:szCs w:val="16"/>
      </w:rPr>
      <w:t>@nh-projektstadt.de</w:t>
    </w:r>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3988B" w14:textId="77777777" w:rsidR="0078050E" w:rsidRDefault="0078050E">
      <w:r>
        <w:separator/>
      </w:r>
    </w:p>
  </w:footnote>
  <w:footnote w:type="continuationSeparator" w:id="0">
    <w:p w14:paraId="5D5743E4" w14:textId="77777777" w:rsidR="0078050E" w:rsidRDefault="00780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649D6132"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99079D">
      <w:rPr>
        <w:rFonts w:ascii="Arial" w:hAnsi="Arial" w:cs="Arial"/>
      </w:rPr>
      <w:t>10</w:t>
    </w:r>
    <w:r>
      <w:rPr>
        <w:rFonts w:ascii="Arial" w:hAnsi="Arial" w:cs="Arial"/>
      </w:rPr>
      <w:t>.</w:t>
    </w:r>
    <w:r w:rsidR="00591F5A">
      <w:rPr>
        <w:rFonts w:ascii="Arial" w:hAnsi="Arial" w:cs="Arial"/>
      </w:rPr>
      <w:t>1</w:t>
    </w:r>
    <w:r w:rsidR="0099079D">
      <w:rPr>
        <w:rFonts w:ascii="Arial" w:hAnsi="Arial" w:cs="Arial"/>
      </w:rPr>
      <w:t>1</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7FF8156E" w:rsidR="00A35B13" w:rsidRDefault="00AD2AD2">
    <w:pPr>
      <w:pStyle w:val="Kopfzeile"/>
      <w:rPr>
        <w:rFonts w:ascii="Arial" w:hAnsi="Arial" w:cs="Arial"/>
      </w:rPr>
    </w:pPr>
    <w:r>
      <w:rPr>
        <w:rFonts w:ascii="Arial" w:hAnsi="Arial" w:cs="Arial"/>
      </w:rPr>
      <w:t xml:space="preserve">Anzahl Zeichen inkl. Leerzeichen: </w:t>
    </w:r>
    <w:r w:rsidR="0099079D">
      <w:rPr>
        <w:rFonts w:ascii="Arial" w:hAnsi="Arial" w:cs="Arial"/>
      </w:rPr>
      <w:t>3</w:t>
    </w:r>
    <w:r>
      <w:rPr>
        <w:rFonts w:ascii="Arial" w:hAnsi="Arial" w:cs="Arial"/>
      </w:rPr>
      <w:t>.</w:t>
    </w:r>
    <w:r w:rsidR="0099079D">
      <w:rPr>
        <w:rFonts w:ascii="Arial" w:hAnsi="Arial" w:cs="Arial"/>
      </w:rPr>
      <w:t>738</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245F9"/>
    <w:rsid w:val="000331A1"/>
    <w:rsid w:val="000378CE"/>
    <w:rsid w:val="00040D8C"/>
    <w:rsid w:val="00040F33"/>
    <w:rsid w:val="00067149"/>
    <w:rsid w:val="00067B42"/>
    <w:rsid w:val="00070615"/>
    <w:rsid w:val="00073DB7"/>
    <w:rsid w:val="00084B35"/>
    <w:rsid w:val="00090CEE"/>
    <w:rsid w:val="000A0408"/>
    <w:rsid w:val="000A6CD8"/>
    <w:rsid w:val="000B05AE"/>
    <w:rsid w:val="000B6299"/>
    <w:rsid w:val="000C11F6"/>
    <w:rsid w:val="000C6CCB"/>
    <w:rsid w:val="000D0351"/>
    <w:rsid w:val="000D04CC"/>
    <w:rsid w:val="000D5B7B"/>
    <w:rsid w:val="000D6CF8"/>
    <w:rsid w:val="000E3E1B"/>
    <w:rsid w:val="000E78D8"/>
    <w:rsid w:val="000F4D24"/>
    <w:rsid w:val="00115402"/>
    <w:rsid w:val="001179FD"/>
    <w:rsid w:val="001200C8"/>
    <w:rsid w:val="001276BE"/>
    <w:rsid w:val="001300A3"/>
    <w:rsid w:val="00142E37"/>
    <w:rsid w:val="001443BE"/>
    <w:rsid w:val="00150E3E"/>
    <w:rsid w:val="00160359"/>
    <w:rsid w:val="001607ED"/>
    <w:rsid w:val="00171EDE"/>
    <w:rsid w:val="00172E49"/>
    <w:rsid w:val="00176DAD"/>
    <w:rsid w:val="00184898"/>
    <w:rsid w:val="00187B2D"/>
    <w:rsid w:val="00193764"/>
    <w:rsid w:val="001B20D1"/>
    <w:rsid w:val="001C2C50"/>
    <w:rsid w:val="001D6E61"/>
    <w:rsid w:val="001E31D0"/>
    <w:rsid w:val="001E38FB"/>
    <w:rsid w:val="001F4C30"/>
    <w:rsid w:val="001F76C6"/>
    <w:rsid w:val="00204635"/>
    <w:rsid w:val="002072A0"/>
    <w:rsid w:val="00255EEC"/>
    <w:rsid w:val="0028019A"/>
    <w:rsid w:val="002841F4"/>
    <w:rsid w:val="002855B0"/>
    <w:rsid w:val="00293047"/>
    <w:rsid w:val="00294FBD"/>
    <w:rsid w:val="002B4302"/>
    <w:rsid w:val="002B4DE4"/>
    <w:rsid w:val="002C20E3"/>
    <w:rsid w:val="002C2539"/>
    <w:rsid w:val="002D2BA6"/>
    <w:rsid w:val="002D5D4C"/>
    <w:rsid w:val="002E02CE"/>
    <w:rsid w:val="002E590E"/>
    <w:rsid w:val="00302ACD"/>
    <w:rsid w:val="00320EDB"/>
    <w:rsid w:val="00330785"/>
    <w:rsid w:val="003320BF"/>
    <w:rsid w:val="00333D82"/>
    <w:rsid w:val="00334FA4"/>
    <w:rsid w:val="003438C5"/>
    <w:rsid w:val="00344B1A"/>
    <w:rsid w:val="00354546"/>
    <w:rsid w:val="00356B9B"/>
    <w:rsid w:val="00363843"/>
    <w:rsid w:val="00375941"/>
    <w:rsid w:val="00376310"/>
    <w:rsid w:val="00394E1B"/>
    <w:rsid w:val="003A6E33"/>
    <w:rsid w:val="003C49BA"/>
    <w:rsid w:val="003D1DA7"/>
    <w:rsid w:val="003E7D80"/>
    <w:rsid w:val="003F32F9"/>
    <w:rsid w:val="00404695"/>
    <w:rsid w:val="00415C54"/>
    <w:rsid w:val="00421638"/>
    <w:rsid w:val="00423C53"/>
    <w:rsid w:val="00425926"/>
    <w:rsid w:val="0044114F"/>
    <w:rsid w:val="00441674"/>
    <w:rsid w:val="00450859"/>
    <w:rsid w:val="004808E4"/>
    <w:rsid w:val="00482E5A"/>
    <w:rsid w:val="00485F6A"/>
    <w:rsid w:val="00486482"/>
    <w:rsid w:val="00490D34"/>
    <w:rsid w:val="00496F6F"/>
    <w:rsid w:val="004B23E9"/>
    <w:rsid w:val="004B5271"/>
    <w:rsid w:val="004B7B0E"/>
    <w:rsid w:val="004C4FC3"/>
    <w:rsid w:val="004D36D8"/>
    <w:rsid w:val="004E47B3"/>
    <w:rsid w:val="004E4CAD"/>
    <w:rsid w:val="004F1A38"/>
    <w:rsid w:val="00500B0E"/>
    <w:rsid w:val="00513D90"/>
    <w:rsid w:val="005265F8"/>
    <w:rsid w:val="00552E78"/>
    <w:rsid w:val="005532CC"/>
    <w:rsid w:val="0055448F"/>
    <w:rsid w:val="005569EE"/>
    <w:rsid w:val="00557918"/>
    <w:rsid w:val="0057129F"/>
    <w:rsid w:val="00572ED4"/>
    <w:rsid w:val="00585ED9"/>
    <w:rsid w:val="00591F5A"/>
    <w:rsid w:val="00594DC3"/>
    <w:rsid w:val="005A5AE4"/>
    <w:rsid w:val="005E2062"/>
    <w:rsid w:val="00600737"/>
    <w:rsid w:val="00600DA8"/>
    <w:rsid w:val="006033B2"/>
    <w:rsid w:val="0061051C"/>
    <w:rsid w:val="006214B6"/>
    <w:rsid w:val="0063019E"/>
    <w:rsid w:val="00630556"/>
    <w:rsid w:val="00635346"/>
    <w:rsid w:val="00644858"/>
    <w:rsid w:val="006630EE"/>
    <w:rsid w:val="0066473A"/>
    <w:rsid w:val="00664AE1"/>
    <w:rsid w:val="00676226"/>
    <w:rsid w:val="00684AF3"/>
    <w:rsid w:val="006D032F"/>
    <w:rsid w:val="006D3E94"/>
    <w:rsid w:val="006D51F9"/>
    <w:rsid w:val="006E2C84"/>
    <w:rsid w:val="006F4AC5"/>
    <w:rsid w:val="006F5E6C"/>
    <w:rsid w:val="0070650E"/>
    <w:rsid w:val="007271E7"/>
    <w:rsid w:val="00733C83"/>
    <w:rsid w:val="007354D4"/>
    <w:rsid w:val="00740786"/>
    <w:rsid w:val="0078050E"/>
    <w:rsid w:val="00783CA0"/>
    <w:rsid w:val="007A2839"/>
    <w:rsid w:val="007A3E33"/>
    <w:rsid w:val="007A50C9"/>
    <w:rsid w:val="007B290A"/>
    <w:rsid w:val="007B6B76"/>
    <w:rsid w:val="007C6919"/>
    <w:rsid w:val="007D1A57"/>
    <w:rsid w:val="007D4D13"/>
    <w:rsid w:val="007E15C9"/>
    <w:rsid w:val="007E2A33"/>
    <w:rsid w:val="007E2C15"/>
    <w:rsid w:val="007F2B2D"/>
    <w:rsid w:val="007F3936"/>
    <w:rsid w:val="00806EA2"/>
    <w:rsid w:val="00816BC0"/>
    <w:rsid w:val="00820CFF"/>
    <w:rsid w:val="00825840"/>
    <w:rsid w:val="00830258"/>
    <w:rsid w:val="008347FD"/>
    <w:rsid w:val="00835F25"/>
    <w:rsid w:val="00842A86"/>
    <w:rsid w:val="008628BB"/>
    <w:rsid w:val="008715D8"/>
    <w:rsid w:val="00874F19"/>
    <w:rsid w:val="008848B5"/>
    <w:rsid w:val="008A1082"/>
    <w:rsid w:val="008A5650"/>
    <w:rsid w:val="008B6A6C"/>
    <w:rsid w:val="008C148C"/>
    <w:rsid w:val="008C409B"/>
    <w:rsid w:val="008D0799"/>
    <w:rsid w:val="008D515D"/>
    <w:rsid w:val="008D61B6"/>
    <w:rsid w:val="008D63EF"/>
    <w:rsid w:val="008F5F2F"/>
    <w:rsid w:val="008F739A"/>
    <w:rsid w:val="009074D7"/>
    <w:rsid w:val="009109F1"/>
    <w:rsid w:val="00910F7F"/>
    <w:rsid w:val="009202F2"/>
    <w:rsid w:val="00921E8D"/>
    <w:rsid w:val="0093069C"/>
    <w:rsid w:val="00941EE0"/>
    <w:rsid w:val="009421C8"/>
    <w:rsid w:val="00953751"/>
    <w:rsid w:val="00963EF0"/>
    <w:rsid w:val="009870FF"/>
    <w:rsid w:val="0099079D"/>
    <w:rsid w:val="0099176C"/>
    <w:rsid w:val="009944C2"/>
    <w:rsid w:val="0099453A"/>
    <w:rsid w:val="009A520D"/>
    <w:rsid w:val="009B3ABF"/>
    <w:rsid w:val="009B3CB8"/>
    <w:rsid w:val="009B3EDB"/>
    <w:rsid w:val="009C06DA"/>
    <w:rsid w:val="009D1A42"/>
    <w:rsid w:val="009E6666"/>
    <w:rsid w:val="009E678D"/>
    <w:rsid w:val="009F4B32"/>
    <w:rsid w:val="009F7E06"/>
    <w:rsid w:val="00A23A33"/>
    <w:rsid w:val="00A34E19"/>
    <w:rsid w:val="00A35B13"/>
    <w:rsid w:val="00A40D45"/>
    <w:rsid w:val="00A43DDF"/>
    <w:rsid w:val="00A50BE8"/>
    <w:rsid w:val="00A5281E"/>
    <w:rsid w:val="00A55D86"/>
    <w:rsid w:val="00A664EE"/>
    <w:rsid w:val="00A73C18"/>
    <w:rsid w:val="00A928C3"/>
    <w:rsid w:val="00AA4DE0"/>
    <w:rsid w:val="00AB1578"/>
    <w:rsid w:val="00AB69A9"/>
    <w:rsid w:val="00AB6BC3"/>
    <w:rsid w:val="00AC1C5F"/>
    <w:rsid w:val="00AC5239"/>
    <w:rsid w:val="00AD2AD2"/>
    <w:rsid w:val="00AD4C39"/>
    <w:rsid w:val="00B022DF"/>
    <w:rsid w:val="00B05380"/>
    <w:rsid w:val="00B0650C"/>
    <w:rsid w:val="00B127F4"/>
    <w:rsid w:val="00B13DD1"/>
    <w:rsid w:val="00B20F3F"/>
    <w:rsid w:val="00B26B5E"/>
    <w:rsid w:val="00B35BB2"/>
    <w:rsid w:val="00B35C72"/>
    <w:rsid w:val="00B46497"/>
    <w:rsid w:val="00B574EE"/>
    <w:rsid w:val="00B65F78"/>
    <w:rsid w:val="00B67A78"/>
    <w:rsid w:val="00B70265"/>
    <w:rsid w:val="00B72D05"/>
    <w:rsid w:val="00B83C1B"/>
    <w:rsid w:val="00BB1832"/>
    <w:rsid w:val="00BB7BF6"/>
    <w:rsid w:val="00BD0B6D"/>
    <w:rsid w:val="00BD11BE"/>
    <w:rsid w:val="00BE14BA"/>
    <w:rsid w:val="00BE6FFD"/>
    <w:rsid w:val="00BE744B"/>
    <w:rsid w:val="00BF1309"/>
    <w:rsid w:val="00BF228E"/>
    <w:rsid w:val="00BF70A5"/>
    <w:rsid w:val="00C20058"/>
    <w:rsid w:val="00C3087C"/>
    <w:rsid w:val="00C34B6B"/>
    <w:rsid w:val="00C50434"/>
    <w:rsid w:val="00C57C02"/>
    <w:rsid w:val="00C65A29"/>
    <w:rsid w:val="00C67198"/>
    <w:rsid w:val="00C7372F"/>
    <w:rsid w:val="00C81E40"/>
    <w:rsid w:val="00C871C2"/>
    <w:rsid w:val="00CC7C8B"/>
    <w:rsid w:val="00CD72BF"/>
    <w:rsid w:val="00CE72B9"/>
    <w:rsid w:val="00CF4DAF"/>
    <w:rsid w:val="00D044E5"/>
    <w:rsid w:val="00D1412C"/>
    <w:rsid w:val="00D32036"/>
    <w:rsid w:val="00D41A03"/>
    <w:rsid w:val="00D52FB4"/>
    <w:rsid w:val="00D53ABE"/>
    <w:rsid w:val="00D90E51"/>
    <w:rsid w:val="00D928E5"/>
    <w:rsid w:val="00D92BAC"/>
    <w:rsid w:val="00DA02BB"/>
    <w:rsid w:val="00DA74C0"/>
    <w:rsid w:val="00DF34C3"/>
    <w:rsid w:val="00E267B8"/>
    <w:rsid w:val="00E43C38"/>
    <w:rsid w:val="00E4590B"/>
    <w:rsid w:val="00E468E8"/>
    <w:rsid w:val="00E47DD4"/>
    <w:rsid w:val="00E51A6B"/>
    <w:rsid w:val="00E51F60"/>
    <w:rsid w:val="00E5532F"/>
    <w:rsid w:val="00E663FB"/>
    <w:rsid w:val="00E664AD"/>
    <w:rsid w:val="00E773F0"/>
    <w:rsid w:val="00E96DB4"/>
    <w:rsid w:val="00EB369E"/>
    <w:rsid w:val="00EC7F0F"/>
    <w:rsid w:val="00ED4C20"/>
    <w:rsid w:val="00ED6ADE"/>
    <w:rsid w:val="00EE7F6D"/>
    <w:rsid w:val="00EF0B56"/>
    <w:rsid w:val="00EF2A76"/>
    <w:rsid w:val="00EF3CB8"/>
    <w:rsid w:val="00F338B5"/>
    <w:rsid w:val="00F5310D"/>
    <w:rsid w:val="00F63A12"/>
    <w:rsid w:val="00F67239"/>
    <w:rsid w:val="00F70A9E"/>
    <w:rsid w:val="00F72A67"/>
    <w:rsid w:val="00F7734D"/>
    <w:rsid w:val="00F8456C"/>
    <w:rsid w:val="00F8773B"/>
    <w:rsid w:val="00FA0EEC"/>
    <w:rsid w:val="00FC6E35"/>
    <w:rsid w:val="00FC7D71"/>
    <w:rsid w:val="00FD15DC"/>
    <w:rsid w:val="00FD18B5"/>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761367196">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tstadtanlage.darmstadt@nh-projektstadt.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aheimst.de/" TargetMode="External"/><Relationship Id="rId4" Type="http://schemas.openxmlformats.org/officeDocument/2006/relationships/settings" Target="settings.xml"/><Relationship Id="rId9" Type="http://schemas.openxmlformats.org/officeDocument/2006/relationships/hyperlink" Target="https://da-bei.darmstadt.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4372</Characters>
  <Application>Microsoft Office Word</Application>
  <DocSecurity>4</DocSecurity>
  <Lines>36</Lines>
  <Paragraphs>9</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4955</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2</cp:revision>
  <cp:lastPrinted>2021-07-09T14:05:00Z</cp:lastPrinted>
  <dcterms:created xsi:type="dcterms:W3CDTF">2021-11-10T15:20:00Z</dcterms:created>
  <dcterms:modified xsi:type="dcterms:W3CDTF">2021-11-10T15:20:00Z</dcterms:modified>
</cp:coreProperties>
</file>